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84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284" w:firstLine="0"/>
        <w:rPr>
          <w:b w:val="1"/>
        </w:rPr>
      </w:pPr>
      <w:bookmarkStart w:colFirst="0" w:colLast="0" w:name="_30j0zll" w:id="0"/>
      <w:bookmarkEnd w:id="0"/>
      <w:r w:rsidDel="00000000" w:rsidR="00000000" w:rsidRPr="00000000">
        <w:rPr>
          <w:b w:val="1"/>
          <w:rtl w:val="0"/>
        </w:rPr>
        <w:t xml:space="preserve">ФИО: Крутикова Алина Александровна</w:t>
      </w:r>
    </w:p>
    <w:p w:rsidR="00000000" w:rsidDel="00000000" w:rsidP="00000000" w:rsidRDefault="00000000" w:rsidRPr="00000000" w14:paraId="00000003">
      <w:pPr>
        <w:ind w:left="284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284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Карта  организованной учебной деятельности</w:t>
      </w:r>
    </w:p>
    <w:p w:rsidR="00000000" w:rsidDel="00000000" w:rsidP="00000000" w:rsidRDefault="00000000" w:rsidRPr="00000000" w14:paraId="00000005">
      <w:pPr>
        <w:ind w:left="284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группа _старшая__</w:t>
      </w:r>
    </w:p>
    <w:p w:rsidR="00000000" w:rsidDel="00000000" w:rsidP="00000000" w:rsidRDefault="00000000" w:rsidRPr="00000000" w14:paraId="00000006">
      <w:pPr>
        <w:ind w:left="284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284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284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Образовательная область: Познание</w:t>
      </w:r>
    </w:p>
    <w:p w:rsidR="00000000" w:rsidDel="00000000" w:rsidP="00000000" w:rsidRDefault="00000000" w:rsidRPr="00000000" w14:paraId="00000009">
      <w:pPr>
        <w:ind w:left="284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284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Раздел : ФЭМП</w:t>
      </w:r>
    </w:p>
    <w:p w:rsidR="00000000" w:rsidDel="00000000" w:rsidP="00000000" w:rsidRDefault="00000000" w:rsidRPr="00000000" w14:paraId="0000000B">
      <w:pPr>
        <w:ind w:left="284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284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Сквозная тема: </w:t>
      </w:r>
      <w:r w:rsidDel="00000000" w:rsidR="00000000" w:rsidRPr="00000000">
        <w:rPr>
          <w:rtl w:val="0"/>
        </w:rPr>
        <w:t xml:space="preserve">Домашние животные.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284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284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Тема занятия: </w:t>
      </w:r>
      <w:r w:rsidDel="00000000" w:rsidR="00000000" w:rsidRPr="00000000">
        <w:rPr>
          <w:color w:val="000000"/>
          <w:highlight w:val="white"/>
          <w:rtl w:val="0"/>
        </w:rPr>
        <w:t xml:space="preserve">Число и цифра 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284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284" w:firstLine="0"/>
        <w:rPr/>
      </w:pPr>
      <w:r w:rsidDel="00000000" w:rsidR="00000000" w:rsidRPr="00000000">
        <w:rPr>
          <w:b w:val="1"/>
          <w:rtl w:val="0"/>
        </w:rPr>
        <w:t xml:space="preserve">Цель ОУД:</w:t>
      </w:r>
      <w:r w:rsidDel="00000000" w:rsidR="00000000" w:rsidRPr="00000000">
        <w:rPr>
          <w:color w:val="000000"/>
          <w:highlight w:val="white"/>
          <w:rtl w:val="0"/>
        </w:rPr>
        <w:t xml:space="preserve">, узнавать и называть  цифр</w:t>
      </w:r>
      <w:r w:rsidDel="00000000" w:rsidR="00000000" w:rsidRPr="00000000">
        <w:rPr>
          <w:highlight w:val="white"/>
          <w:rtl w:val="0"/>
        </w:rPr>
        <w:t xml:space="preserve">у</w:t>
      </w:r>
      <w:r w:rsidDel="00000000" w:rsidR="00000000" w:rsidRPr="00000000">
        <w:rPr>
          <w:color w:val="000000"/>
          <w:highlight w:val="white"/>
          <w:rtl w:val="0"/>
        </w:rPr>
        <w:t xml:space="preserve"> 3; </w:t>
      </w:r>
      <w:r w:rsidDel="00000000" w:rsidR="00000000" w:rsidRPr="00000000">
        <w:rPr>
          <w:color w:val="000000"/>
          <w:rtl w:val="0"/>
        </w:rPr>
        <w:t xml:space="preserve">называть числа по порядку и итоговое число 3, отвечать на вопрос "Сколько всего?"; </w:t>
      </w:r>
      <w:r w:rsidDel="00000000" w:rsidR="00000000" w:rsidRPr="00000000">
        <w:rPr>
          <w:highlight w:val="white"/>
          <w:rtl w:val="0"/>
        </w:rPr>
        <w:t xml:space="preserve">различать группы, содержащие 1 и 2, 2 и 3 предмет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1">
      <w:pPr>
        <w:ind w:left="284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Билингвальный компонент: </w:t>
      </w:r>
      <w:r w:rsidDel="00000000" w:rsidR="00000000" w:rsidRPr="00000000">
        <w:rPr>
          <w:color w:val="000000"/>
          <w:rtl w:val="0"/>
        </w:rPr>
        <w:t xml:space="preserve">утенок – үйрек, цыпленок – балапан,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 xml:space="preserve">   Оборудование: </w:t>
      </w:r>
      <w:r w:rsidDel="00000000" w:rsidR="00000000" w:rsidRPr="00000000">
        <w:rPr>
          <w:rtl w:val="0"/>
        </w:rPr>
        <w:t xml:space="preserve">Кукла Элли,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color w:val="000000"/>
          <w:highlight w:val="white"/>
          <w:rtl w:val="0"/>
        </w:rPr>
        <w:t xml:space="preserve">наборы утят, цыплят, игрушек, набор цифр в пред трех, карточки с двумя свободными полосками, пластилин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284" w:firstLine="0"/>
        <w:rPr/>
      </w:pPr>
      <w:r w:rsidDel="00000000" w:rsidR="00000000" w:rsidRPr="00000000">
        <w:rPr>
          <w:b w:val="1"/>
          <w:rtl w:val="0"/>
        </w:rPr>
        <w:t xml:space="preserve">Словарная работа:</w:t>
      </w:r>
      <w:r w:rsidDel="00000000" w:rsidR="00000000" w:rsidRPr="00000000">
        <w:rPr>
          <w:rtl w:val="0"/>
        </w:rPr>
        <w:t xml:space="preserve"> первый, второй, третий.</w:t>
      </w:r>
    </w:p>
    <w:p w:rsidR="00000000" w:rsidDel="00000000" w:rsidP="00000000" w:rsidRDefault="00000000" w:rsidRPr="00000000" w14:paraId="00000014">
      <w:pPr>
        <w:ind w:left="284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Ожидаемые результаты: </w:t>
      </w:r>
    </w:p>
    <w:p w:rsidR="00000000" w:rsidDel="00000000" w:rsidP="00000000" w:rsidRDefault="00000000" w:rsidRPr="00000000" w14:paraId="00000015">
      <w:pPr>
        <w:ind w:left="284" w:firstLine="0"/>
        <w:rPr/>
      </w:pPr>
      <w:r w:rsidDel="00000000" w:rsidR="00000000" w:rsidRPr="00000000">
        <w:rPr>
          <w:b w:val="1"/>
          <w:rtl w:val="0"/>
        </w:rPr>
        <w:t xml:space="preserve"> Воспроизводит: </w:t>
      </w:r>
      <w:r w:rsidDel="00000000" w:rsidR="00000000" w:rsidRPr="00000000">
        <w:rPr>
          <w:rtl w:val="0"/>
        </w:rPr>
        <w:t xml:space="preserve">узнают и называют цифру 3, отвечают на вопрос «Сколько всего?»;</w:t>
      </w:r>
    </w:p>
    <w:p w:rsidR="00000000" w:rsidDel="00000000" w:rsidP="00000000" w:rsidRDefault="00000000" w:rsidRPr="00000000" w14:paraId="00000016">
      <w:pPr>
        <w:ind w:left="284" w:firstLine="0"/>
        <w:rPr/>
      </w:pPr>
      <w:r w:rsidDel="00000000" w:rsidR="00000000" w:rsidRPr="00000000">
        <w:rPr>
          <w:b w:val="1"/>
          <w:rtl w:val="0"/>
        </w:rPr>
        <w:t xml:space="preserve"> Понимает: </w:t>
      </w:r>
      <w:r w:rsidDel="00000000" w:rsidR="00000000" w:rsidRPr="00000000">
        <w:rPr>
          <w:rtl w:val="0"/>
        </w:rPr>
        <w:t xml:space="preserve">обозначают равенство и неравенство групп, содержащих 1 и 2, 2 и 3 предмета;</w:t>
      </w:r>
    </w:p>
    <w:p w:rsidR="00000000" w:rsidDel="00000000" w:rsidP="00000000" w:rsidRDefault="00000000" w:rsidRPr="00000000" w14:paraId="00000017">
      <w:pPr>
        <w:ind w:left="284" w:firstLine="0"/>
        <w:rPr/>
      </w:pPr>
      <w:r w:rsidDel="00000000" w:rsidR="00000000" w:rsidRPr="00000000">
        <w:rPr>
          <w:b w:val="1"/>
          <w:rtl w:val="0"/>
        </w:rPr>
        <w:t xml:space="preserve"> Применяет: </w:t>
      </w:r>
      <w:r w:rsidDel="00000000" w:rsidR="00000000" w:rsidRPr="00000000">
        <w:rPr>
          <w:rtl w:val="0"/>
        </w:rPr>
        <w:t xml:space="preserve">уравнивают две группы предметов, добавляя и убавляя 1 предмет.</w:t>
      </w:r>
    </w:p>
    <w:p w:rsidR="00000000" w:rsidDel="00000000" w:rsidP="00000000" w:rsidRDefault="00000000" w:rsidRPr="00000000" w14:paraId="00000018">
      <w:pPr>
        <w:ind w:left="284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17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6"/>
        <w:gridCol w:w="4820"/>
        <w:gridCol w:w="2977"/>
        <w:tblGridChange w:id="0">
          <w:tblGrid>
            <w:gridCol w:w="2376"/>
            <w:gridCol w:w="4820"/>
            <w:gridCol w:w="2977"/>
          </w:tblGrid>
        </w:tblGridChange>
      </w:tblGrid>
      <w:tr>
        <w:trPr>
          <w:trHeight w:val="85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Этапы деятельности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ind w:left="284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Тәрбиеші әрекеті</w:t>
            </w:r>
          </w:p>
          <w:p w:rsidR="00000000" w:rsidDel="00000000" w:rsidP="00000000" w:rsidRDefault="00000000" w:rsidRPr="00000000" w14:paraId="0000001B">
            <w:pPr>
              <w:ind w:left="284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Действия воспитателя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ind w:left="284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Деятельность детей</w:t>
            </w:r>
          </w:p>
        </w:tc>
      </w:tr>
      <w:tr>
        <w:trPr>
          <w:trHeight w:val="169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Мотивационно-побудительный</w:t>
            </w:r>
          </w:p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hd w:fill="ffffff" w:val="clea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Сюрпризный момент</w:t>
            </w:r>
            <w:r w:rsidDel="00000000" w:rsidR="00000000" w:rsidRPr="00000000">
              <w:rPr>
                <w:rtl w:val="0"/>
              </w:rPr>
              <w:t xml:space="preserve"> - К детям приходит девочка Элли из сказки «Волшебник Изумрудного </w:t>
            </w:r>
          </w:p>
          <w:p w:rsidR="00000000" w:rsidDel="00000000" w:rsidP="00000000" w:rsidRDefault="00000000" w:rsidRPr="00000000" w14:paraId="00000022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города», просит</w:t>
            </w:r>
          </w:p>
          <w:p w:rsidR="00000000" w:rsidDel="00000000" w:rsidP="00000000" w:rsidRDefault="00000000" w:rsidRPr="00000000" w14:paraId="00000023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помочь украсить Изумрудный город воздушными шарами. </w:t>
            </w:r>
          </w:p>
          <w:p w:rsidR="00000000" w:rsidDel="00000000" w:rsidP="00000000" w:rsidRDefault="00000000" w:rsidRPr="00000000" w14:paraId="00000024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Направляет на решение проблемной ситуации. 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Предлагает вспомнить знакомые цифры </w:t>
            </w:r>
          </w:p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Сообщает тему занятия.   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Воспитатель предлагает детям назвать соседей цифры 1, 2.</w:t>
            </w:r>
          </w:p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Воспитатель «прячет» по очереди цифры 1, 2.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rPr>
                <w:color w:val="ff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Д/и «Воздушные шары»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color w:val="ff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Д/и «Кто спрятался?»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Организационно –поисковый</w:t>
            </w:r>
          </w:p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Работа по теме занятия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На верхней полоске полотна помещает 1 утенка и 1 цыпленка,  затем добавляет 1 цыпленка. 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Спрпашивает кого теперь больше (меньше), сколько утят, сколько цыплят?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Проблемный вопрос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Предлагает подумать, что надо сделать, чтобы стало поровну, по 2.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Закрепление счета в пределах 3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Спрашивает, каких предметов больше (меньше), какое число больше (меньше): 2 или 3. 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Билингвальный компонент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по карточкам в парах, тема: Домашние животные.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Игровая разминка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Знакомство с цифрой 3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Моделирование цифры из пластилина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Развитие  ручной умелости (мелкая и общая моторность рук)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Выполнение графического задания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Работа с раздаточным материалом (дифференциация заданий)</w:t>
            </w:r>
          </w:p>
          <w:p w:rsidR="00000000" w:rsidDel="00000000" w:rsidP="00000000" w:rsidRDefault="00000000" w:rsidRPr="00000000" w14:paraId="0000005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Закрепить количественный счет в пределах 3, соотносить количество с цифрой.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Д/и «Сосчитай животных»</w:t>
            </w:r>
          </w:p>
          <w:p w:rsidR="00000000" w:rsidDel="00000000" w:rsidP="00000000" w:rsidRDefault="00000000" w:rsidRPr="00000000" w14:paraId="0000006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И/у «Сделай поровну»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И/у «Чего больше?»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И/у «Переводчики»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Демонстрируют умения задавать вопрос: Это что?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И отвечать на вопрос: Это...</w:t>
            </w:r>
          </w:p>
          <w:p w:rsidR="00000000" w:rsidDel="00000000" w:rsidP="00000000" w:rsidRDefault="00000000" w:rsidRPr="00000000" w14:paraId="0000007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Физкультминутка «Мы утята»</w:t>
            </w:r>
          </w:p>
          <w:p w:rsidR="00000000" w:rsidDel="00000000" w:rsidP="00000000" w:rsidRDefault="00000000" w:rsidRPr="00000000" w14:paraId="0000007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И/у «На что похожа цифра 3»</w:t>
            </w:r>
          </w:p>
          <w:p w:rsidR="00000000" w:rsidDel="00000000" w:rsidP="00000000" w:rsidRDefault="00000000" w:rsidRPr="00000000" w14:paraId="0000007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«Слепи цифру 3»,  «Нарисуй цифру 3 в воздухе»</w:t>
            </w:r>
          </w:p>
          <w:p w:rsidR="00000000" w:rsidDel="00000000" w:rsidP="00000000" w:rsidRDefault="00000000" w:rsidRPr="00000000" w14:paraId="0000007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Самостоятельная работа, </w:t>
            </w:r>
            <w:r w:rsidDel="00000000" w:rsidR="00000000" w:rsidRPr="00000000">
              <w:rPr>
                <w:rtl w:val="0"/>
              </w:rPr>
              <w:t xml:space="preserve">«Найди нужный домик», «Разложи по корзинкам»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4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Рефлективно –корригирующий</w:t>
            </w:r>
          </w:p>
          <w:p w:rsidR="00000000" w:rsidDel="00000000" w:rsidP="00000000" w:rsidRDefault="00000000" w:rsidRPr="00000000" w14:paraId="0000007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Подведение итогов.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Уточнение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усвоения детьми пройденного материала на занятии при помощи фишек.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«Зеленая фишка» - называют, что понравилось на занятии, информация и формы работы, которые вызвали положительные эмоции, либо.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«Желтая фишка» - все любопытные факты, о которых узнали, что бы еще хотелось узнать. 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«Красная фишка» - все, что не понравилось, показалось скучным, осталось непонятным. </w:t>
            </w:r>
          </w:p>
          <w:p w:rsidR="00000000" w:rsidDel="00000000" w:rsidP="00000000" w:rsidRDefault="00000000" w:rsidRPr="00000000" w14:paraId="0000007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Рефлексия на эмоции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«Поезд»</w:t>
            </w:r>
          </w:p>
          <w:p w:rsidR="00000000" w:rsidDel="00000000" w:rsidP="00000000" w:rsidRDefault="00000000" w:rsidRPr="00000000" w14:paraId="0000008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b w:val="1"/>
              </w:rPr>
            </w:pPr>
            <w:bookmarkStart w:colFirst="0" w:colLast="0" w:name="_1fob9te" w:id="1"/>
            <w:bookmarkEnd w:id="1"/>
            <w:r w:rsidDel="00000000" w:rsidR="00000000" w:rsidRPr="00000000">
              <w:rPr>
                <w:b w:val="1"/>
                <w:rtl w:val="0"/>
              </w:rPr>
              <w:t xml:space="preserve">«Солнышко»</w:t>
            </w:r>
          </w:p>
        </w:tc>
      </w:tr>
    </w:tbl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